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BA" w:rsidRDefault="007A06BA" w:rsidP="007A06BA">
      <w:pPr>
        <w:ind w:firstLine="708"/>
        <w:rPr>
          <w:color w:val="990033"/>
        </w:rPr>
      </w:pPr>
    </w:p>
    <w:p w:rsidR="007A06BA" w:rsidRDefault="007A06BA" w:rsidP="007A06BA">
      <w:pPr>
        <w:ind w:firstLine="708"/>
        <w:rPr>
          <w:color w:val="990033"/>
        </w:rPr>
      </w:pPr>
    </w:p>
    <w:p w:rsidR="007A06BA" w:rsidRDefault="007A06BA" w:rsidP="007A06BA">
      <w:pPr>
        <w:ind w:firstLine="708"/>
        <w:rPr>
          <w:color w:val="990033"/>
        </w:rPr>
      </w:pPr>
    </w:p>
    <w:p w:rsidR="007A06BA" w:rsidRPr="00A6688B" w:rsidRDefault="007A06BA" w:rsidP="007A06BA">
      <w:pPr>
        <w:ind w:firstLine="708"/>
        <w:rPr>
          <w:color w:val="990033"/>
        </w:rPr>
      </w:pPr>
      <w:r w:rsidRPr="00A6688B">
        <w:rPr>
          <w:color w:val="990033"/>
        </w:rPr>
        <w:t>Misyonumuz,</w:t>
      </w:r>
    </w:p>
    <w:p w:rsidR="007A06BA" w:rsidRDefault="007A06BA" w:rsidP="007A06BA">
      <w:pPr>
        <w:ind w:firstLine="708"/>
        <w:rPr>
          <w:color w:val="990033"/>
        </w:rPr>
      </w:pPr>
    </w:p>
    <w:p w:rsidR="007A06BA" w:rsidRPr="00D00C26" w:rsidRDefault="007A06BA" w:rsidP="007A06BA">
      <w:pPr>
        <w:ind w:firstLine="708"/>
        <w:rPr>
          <w:color w:val="000000"/>
        </w:rPr>
      </w:pPr>
      <w:r w:rsidRPr="00D00C26">
        <w:rPr>
          <w:color w:val="000000"/>
        </w:rPr>
        <w:t>Eğitim-öğretim kurumlarındaki rehberlik ve psikolojik danışma hizmetlerinin etkin ve verimli bir şekilde yürütülmesine ilişkin gerekli her türlü çalışmalarla birlikte ildeki özel eğitim gerektiren bireylerin tanıtılmaları ve bu bireylere yönelik rehberlik ve psikolojik danışma hizmetlerini yürütmek.</w:t>
      </w:r>
    </w:p>
    <w:p w:rsidR="007A06BA" w:rsidRDefault="007A06BA" w:rsidP="007A06BA">
      <w:pPr>
        <w:ind w:firstLine="708"/>
        <w:rPr>
          <w:color w:val="990033"/>
        </w:rPr>
      </w:pPr>
    </w:p>
    <w:p w:rsidR="007A06BA" w:rsidRDefault="007A06BA" w:rsidP="007A06BA">
      <w:pPr>
        <w:ind w:firstLine="708"/>
        <w:rPr>
          <w:color w:val="990033"/>
        </w:rPr>
      </w:pPr>
    </w:p>
    <w:p w:rsidR="007A06BA" w:rsidRDefault="007A06BA" w:rsidP="007A06BA">
      <w:pPr>
        <w:ind w:firstLine="708"/>
        <w:rPr>
          <w:color w:val="990033"/>
        </w:rPr>
      </w:pPr>
    </w:p>
    <w:p w:rsidR="007A06BA" w:rsidRDefault="007A06BA" w:rsidP="007A06BA">
      <w:pPr>
        <w:ind w:firstLine="708"/>
        <w:rPr>
          <w:color w:val="990033"/>
        </w:rPr>
      </w:pPr>
    </w:p>
    <w:p w:rsidR="007A06BA" w:rsidRDefault="007A06BA" w:rsidP="007A06BA">
      <w:pPr>
        <w:ind w:firstLine="708"/>
        <w:rPr>
          <w:color w:val="990033"/>
        </w:rPr>
      </w:pPr>
    </w:p>
    <w:p w:rsidR="00665977" w:rsidRDefault="00665977"/>
    <w:sectPr w:rsidR="00665977" w:rsidSect="006659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A06BA"/>
    <w:rsid w:val="00032E14"/>
    <w:rsid w:val="000E432A"/>
    <w:rsid w:val="004A2D68"/>
    <w:rsid w:val="0054750E"/>
    <w:rsid w:val="00636715"/>
    <w:rsid w:val="00665977"/>
    <w:rsid w:val="007A06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6BA"/>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Senem</dc:creator>
  <cp:lastModifiedBy>Senem</cp:lastModifiedBy>
  <cp:revision>1</cp:revision>
  <dcterms:created xsi:type="dcterms:W3CDTF">2015-10-06T08:40:00Z</dcterms:created>
  <dcterms:modified xsi:type="dcterms:W3CDTF">2015-10-06T08:41:00Z</dcterms:modified>
</cp:coreProperties>
</file>